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55" w:rsidRPr="00BD46E8" w:rsidRDefault="00802C55" w:rsidP="00BD46E8">
      <w:pPr>
        <w:pStyle w:val="NoSpacing"/>
        <w:jc w:val="center"/>
        <w:rPr>
          <w:rFonts w:ascii="Comic Sans MS" w:hAnsi="Comic Sans MS"/>
          <w:b/>
          <w:lang w:val="id-ID"/>
        </w:rPr>
      </w:pPr>
      <w:r w:rsidRPr="00BD46E8">
        <w:rPr>
          <w:rFonts w:ascii="Comic Sans MS" w:hAnsi="Comic Sans MS"/>
          <w:b/>
          <w:lang w:val="id-ID"/>
        </w:rPr>
        <w:t>LEMBAR</w:t>
      </w:r>
      <w:r w:rsidR="00402FEB" w:rsidRPr="00BD46E8">
        <w:rPr>
          <w:rFonts w:ascii="Comic Sans MS" w:hAnsi="Comic Sans MS"/>
          <w:b/>
        </w:rPr>
        <w:t xml:space="preserve"> </w:t>
      </w:r>
      <w:r w:rsidRPr="00BD46E8">
        <w:rPr>
          <w:rFonts w:ascii="Comic Sans MS" w:hAnsi="Comic Sans MS"/>
          <w:b/>
          <w:lang w:val="id-ID"/>
        </w:rPr>
        <w:t xml:space="preserve"> KERJA </w:t>
      </w:r>
      <w:r w:rsidR="00402FEB" w:rsidRPr="00BD46E8">
        <w:rPr>
          <w:rFonts w:ascii="Comic Sans MS" w:hAnsi="Comic Sans MS"/>
          <w:b/>
        </w:rPr>
        <w:t xml:space="preserve"> </w:t>
      </w:r>
      <w:r w:rsidRPr="00BD46E8">
        <w:rPr>
          <w:rFonts w:ascii="Comic Sans MS" w:hAnsi="Comic Sans MS"/>
          <w:b/>
          <w:lang w:val="id-ID"/>
        </w:rPr>
        <w:t>SISWA</w:t>
      </w:r>
    </w:p>
    <w:p w:rsidR="00525E6D" w:rsidRDefault="00525E6D" w:rsidP="00BD46E8">
      <w:pPr>
        <w:pStyle w:val="NoSpacing"/>
        <w:jc w:val="center"/>
        <w:rPr>
          <w:rFonts w:ascii="Comic Sans MS" w:hAnsi="Comic Sans MS"/>
          <w:b/>
        </w:rPr>
      </w:pPr>
      <w:r w:rsidRPr="00BD46E8">
        <w:rPr>
          <w:rFonts w:ascii="Comic Sans MS" w:hAnsi="Comic Sans MS"/>
          <w:b/>
        </w:rPr>
        <w:t>WADAH HIDANGAN</w:t>
      </w:r>
    </w:p>
    <w:p w:rsidR="00BD46E8" w:rsidRPr="00BD46E8" w:rsidRDefault="00BD46E8" w:rsidP="00BD46E8">
      <w:pPr>
        <w:pStyle w:val="NoSpacing"/>
        <w:jc w:val="center"/>
        <w:rPr>
          <w:rFonts w:ascii="Comic Sans MS" w:hAnsi="Comic Sans MS"/>
          <w:b/>
        </w:rPr>
      </w:pPr>
    </w:p>
    <w:p w:rsidR="00E74314" w:rsidRPr="00525E6D" w:rsidRDefault="00802C55" w:rsidP="00525E6D">
      <w:pPr>
        <w:pStyle w:val="NoSpacing"/>
        <w:ind w:left="2127" w:hanging="2127"/>
        <w:rPr>
          <w:rFonts w:ascii="Comic Sans MS" w:hAnsi="Comic Sans MS" w:cs="Tahoma"/>
        </w:rPr>
      </w:pPr>
      <w:r w:rsidRPr="00525E6D">
        <w:rPr>
          <w:rFonts w:ascii="Comic Sans MS" w:hAnsi="Comic Sans MS"/>
          <w:lang w:val="id-ID"/>
        </w:rPr>
        <w:t>Kompetensi Dasar</w:t>
      </w:r>
      <w:r w:rsidRPr="00525E6D">
        <w:rPr>
          <w:rFonts w:ascii="Comic Sans MS" w:hAnsi="Comic Sans MS"/>
          <w:lang w:val="id-ID"/>
        </w:rPr>
        <w:tab/>
        <w:t xml:space="preserve">: </w:t>
      </w:r>
      <w:r w:rsidR="00525E6D">
        <w:rPr>
          <w:rFonts w:ascii="Comic Sans MS" w:hAnsi="Comic Sans MS"/>
        </w:rPr>
        <w:t xml:space="preserve">1. </w:t>
      </w:r>
      <w:r w:rsidR="00E74314" w:rsidRPr="00525E6D">
        <w:rPr>
          <w:rFonts w:ascii="Comic Sans MS" w:hAnsi="Comic Sans MS" w:cs="Tahoma"/>
        </w:rPr>
        <w:t xml:space="preserve">Menentukan   jenis, karakteristik   bahan, dan alat  yang digunakan </w:t>
      </w:r>
      <w:r w:rsidR="00525E6D">
        <w:rPr>
          <w:rFonts w:ascii="Comic Sans MS" w:hAnsi="Comic Sans MS" w:cs="Tahoma"/>
        </w:rPr>
        <w:t>u</w:t>
      </w:r>
      <w:r w:rsidR="00E74314" w:rsidRPr="00525E6D">
        <w:rPr>
          <w:rFonts w:ascii="Comic Sans MS" w:hAnsi="Comic Sans MS" w:cs="Tahoma"/>
        </w:rPr>
        <w:t>ntuk wadah hidangan dari sayuran dan buah</w:t>
      </w:r>
    </w:p>
    <w:p w:rsidR="00E74314" w:rsidRPr="00525E6D" w:rsidRDefault="00525E6D" w:rsidP="00E74314">
      <w:pPr>
        <w:pStyle w:val="NoSpacing"/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 xml:space="preserve">   2. </w:t>
      </w:r>
      <w:r w:rsidR="00E74314" w:rsidRPr="00525E6D">
        <w:rPr>
          <w:rFonts w:ascii="Comic Sans MS" w:hAnsi="Comic Sans MS" w:cs="Tahoma"/>
        </w:rPr>
        <w:t xml:space="preserve">Membuat wadah hidangan dari sayuran dan buah  </w:t>
      </w:r>
    </w:p>
    <w:p w:rsidR="00802C55" w:rsidRPr="00525E6D" w:rsidRDefault="00802C55" w:rsidP="00802C55">
      <w:pPr>
        <w:pStyle w:val="NoSpacing"/>
        <w:spacing w:line="312" w:lineRule="auto"/>
        <w:rPr>
          <w:rFonts w:ascii="Comic Sans MS" w:hAnsi="Comic Sans MS"/>
        </w:rPr>
      </w:pPr>
      <w:r w:rsidRPr="00525E6D">
        <w:rPr>
          <w:rFonts w:ascii="Comic Sans MS" w:hAnsi="Comic Sans MS"/>
        </w:rPr>
        <w:t>Materi Pokok</w:t>
      </w:r>
      <w:r w:rsidRPr="00525E6D">
        <w:rPr>
          <w:rFonts w:ascii="Comic Sans MS" w:hAnsi="Comic Sans MS"/>
        </w:rPr>
        <w:tab/>
      </w:r>
      <w:r w:rsidRPr="00525E6D">
        <w:rPr>
          <w:rFonts w:ascii="Comic Sans MS" w:hAnsi="Comic Sans MS"/>
        </w:rPr>
        <w:tab/>
        <w:t xml:space="preserve">:  </w:t>
      </w:r>
      <w:r w:rsidR="00E74314" w:rsidRPr="00525E6D">
        <w:rPr>
          <w:rFonts w:ascii="Comic Sans MS" w:hAnsi="Comic Sans MS"/>
        </w:rPr>
        <w:t>Wadah hidangan dari sayuran dan buah</w:t>
      </w:r>
    </w:p>
    <w:p w:rsidR="00802C55" w:rsidRPr="00525E6D" w:rsidRDefault="00802C55" w:rsidP="00802C55">
      <w:pPr>
        <w:pStyle w:val="NoSpacing"/>
        <w:spacing w:line="312" w:lineRule="auto"/>
        <w:rPr>
          <w:rFonts w:ascii="Comic Sans MS" w:hAnsi="Comic Sans MS"/>
          <w:b/>
        </w:rPr>
      </w:pPr>
      <w:r w:rsidRPr="00525E6D">
        <w:rPr>
          <w:rFonts w:ascii="Comic Sans MS" w:hAnsi="Comic Sans MS"/>
          <w:b/>
        </w:rPr>
        <w:t>Ringkasan Materi</w:t>
      </w:r>
      <w:r w:rsidRPr="00525E6D">
        <w:rPr>
          <w:rFonts w:ascii="Comic Sans MS" w:hAnsi="Comic Sans MS"/>
          <w:b/>
        </w:rPr>
        <w:tab/>
        <w:t>:</w:t>
      </w:r>
    </w:p>
    <w:p w:rsidR="00E74314" w:rsidRPr="00525E6D" w:rsidRDefault="00E74314" w:rsidP="00E7431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  <w:b/>
          <w:color w:val="E36C0A" w:themeColor="accent6" w:themeShade="BF"/>
        </w:rPr>
        <w:t>Wadah hidangan dari sayuran dan buah adalah</w:t>
      </w:r>
      <w:r w:rsidRPr="00525E6D">
        <w:rPr>
          <w:rFonts w:ascii="Comic Sans MS" w:hAnsi="Comic Sans MS" w:cs="Arial"/>
        </w:rPr>
        <w:t xml:space="preserve"> wadah atau tempat hidangan yang dibuat dari sayuran dan buah. Wadah ini tidak umum digunakan sehari hari tetapi digunakan pad saat – saat tertentu misalnya untuk center piece (pusat perhatian) pada acara jamuan makan sekaligus sebagai wadah hidangan.</w:t>
      </w:r>
    </w:p>
    <w:p w:rsidR="00525E6D" w:rsidRPr="00525E6D" w:rsidRDefault="00E74314" w:rsidP="00525E6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Sayuran yang umum digunakan untuk membuat wadah hidangan adalah; Labu Parang/ Labu kuning, Timun, Tomat, Kacang panjang dibuat keranjang, Kool putih/merah, Bligo, dll. Buah-buahan yang umum digunakan untuk membuat wadah hidangan adalah; Semangka, Melon, Jeruk Lemon, Timun suri dan blewah.</w:t>
      </w:r>
    </w:p>
    <w:p w:rsidR="00E74314" w:rsidRPr="00525E6D" w:rsidRDefault="00E74314" w:rsidP="00E743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525E6D">
        <w:rPr>
          <w:rFonts w:ascii="Comic Sans MS" w:hAnsi="Comic Sans MS" w:cs="Arial"/>
          <w:b/>
          <w:color w:val="E36C0A" w:themeColor="accent6" w:themeShade="BF"/>
        </w:rPr>
        <w:t>Ciri – ciri sayuran</w:t>
      </w:r>
      <w:r w:rsidRPr="00525E6D">
        <w:rPr>
          <w:rFonts w:ascii="Comic Sans MS" w:hAnsi="Comic Sans MS" w:cs="Arial"/>
        </w:rPr>
        <w:t xml:space="preserve"> yang baik digunakan untuk wadah hidangan adalah: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Bentuk sayuran berupa buah atau batang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Bentuk bagus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Harus segar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Bisa dimakan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Tidak mempengaruhi rasa hidangan yang disajikan</w:t>
      </w:r>
    </w:p>
    <w:p w:rsidR="00E74314" w:rsidRPr="00525E6D" w:rsidRDefault="00E74314" w:rsidP="00E74314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Tahan hingga 12 jam</w:t>
      </w:r>
    </w:p>
    <w:p w:rsidR="00E74314" w:rsidRPr="00525E6D" w:rsidRDefault="00E74314" w:rsidP="00E743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</w:rPr>
      </w:pPr>
      <w:r w:rsidRPr="00525E6D">
        <w:rPr>
          <w:rFonts w:ascii="Comic Sans MS" w:hAnsi="Comic Sans MS" w:cs="Arial"/>
          <w:b/>
          <w:color w:val="E36C0A" w:themeColor="accent6" w:themeShade="BF"/>
        </w:rPr>
        <w:t>Ciri – ciri buah</w:t>
      </w:r>
      <w:r w:rsidRPr="00525E6D">
        <w:rPr>
          <w:rFonts w:ascii="Comic Sans MS" w:hAnsi="Comic Sans MS" w:cs="Arial"/>
        </w:rPr>
        <w:t xml:space="preserve"> yang baik digunakan untuk wadah hidangan adalah:</w:t>
      </w:r>
    </w:p>
    <w:p w:rsidR="00E74314" w:rsidRPr="00525E6D" w:rsidRDefault="00E74314" w:rsidP="00E743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Bentuk bagus</w:t>
      </w:r>
    </w:p>
    <w:p w:rsidR="00E74314" w:rsidRPr="00525E6D" w:rsidRDefault="00E74314" w:rsidP="00E743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Harus segar</w:t>
      </w:r>
    </w:p>
    <w:p w:rsidR="00E74314" w:rsidRPr="00525E6D" w:rsidRDefault="00E74314" w:rsidP="00E743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Bisa dimakan</w:t>
      </w:r>
    </w:p>
    <w:p w:rsidR="00E74314" w:rsidRPr="00525E6D" w:rsidRDefault="00E74314" w:rsidP="00E743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Tidak mempengaruhi rasa hidangan yang disajikan</w:t>
      </w:r>
    </w:p>
    <w:p w:rsidR="00E74314" w:rsidRPr="00525E6D" w:rsidRDefault="00E74314" w:rsidP="00525E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Tahan hingga 12 jam</w:t>
      </w:r>
    </w:p>
    <w:p w:rsidR="00E74314" w:rsidRPr="00525E6D" w:rsidRDefault="00E74314" w:rsidP="00E7431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  <w:b/>
          <w:color w:val="E36C0A" w:themeColor="accent6" w:themeShade="BF"/>
        </w:rPr>
        <w:t>Alat – alat yang digunakan</w:t>
      </w:r>
      <w:r w:rsidRPr="00525E6D">
        <w:rPr>
          <w:rFonts w:ascii="Comic Sans MS" w:hAnsi="Comic Sans MS" w:cs="Arial"/>
        </w:rPr>
        <w:t xml:space="preserve"> untuk membuat Wadah Hidangan Dari Sayuran  Dan Buah- buahan :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Carving </w:t>
      </w:r>
      <w:r w:rsidR="00CA72F4" w:rsidRPr="00525E6D">
        <w:rPr>
          <w:rFonts w:ascii="Comic Sans MS" w:hAnsi="Comic Sans MS" w:cs="Arial"/>
        </w:rPr>
        <w:t xml:space="preserve"> </w:t>
      </w:r>
      <w:r w:rsidRPr="00525E6D">
        <w:rPr>
          <w:rFonts w:ascii="Comic Sans MS" w:hAnsi="Comic Sans MS" w:cs="Arial"/>
        </w:rPr>
        <w:t>knife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Paring </w:t>
      </w:r>
      <w:r w:rsidR="00CA72F4" w:rsidRPr="00525E6D">
        <w:rPr>
          <w:rFonts w:ascii="Comic Sans MS" w:hAnsi="Comic Sans MS" w:cs="Arial"/>
        </w:rPr>
        <w:t xml:space="preserve"> </w:t>
      </w:r>
      <w:r w:rsidRPr="00525E6D">
        <w:rPr>
          <w:rFonts w:ascii="Comic Sans MS" w:hAnsi="Comic Sans MS" w:cs="Arial"/>
        </w:rPr>
        <w:t>knife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Vegetables Knife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Pisau untuk membuat macam – macam bentuk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Pisau sayuran ( vegetable knife )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Talenan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Sarung tangan /Hand glove</w:t>
      </w:r>
    </w:p>
    <w:p w:rsidR="00E74314" w:rsidRPr="00525E6D" w:rsidRDefault="00E74314" w:rsidP="00E743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Baki Stainless Steel Bulat / oval</w:t>
      </w:r>
    </w:p>
    <w:p w:rsidR="00C854B2" w:rsidRPr="00525E6D" w:rsidRDefault="00E74314" w:rsidP="00525E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Kom Stainless steel</w:t>
      </w:r>
    </w:p>
    <w:p w:rsidR="00C854B2" w:rsidRPr="00525E6D" w:rsidRDefault="00C854B2" w:rsidP="00C854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  <w:r w:rsidRPr="00525E6D">
        <w:rPr>
          <w:rFonts w:ascii="Comic Sans MS" w:hAnsi="Comic Sans MS" w:cs="Arial"/>
          <w:b/>
          <w:bCs/>
          <w:color w:val="E36C0A" w:themeColor="accent6" w:themeShade="BF"/>
        </w:rPr>
        <w:t xml:space="preserve">Bahan – bahan yang </w:t>
      </w:r>
      <w:r w:rsidR="00FE3EED" w:rsidRPr="00525E6D">
        <w:rPr>
          <w:rFonts w:ascii="Comic Sans MS" w:hAnsi="Comic Sans MS" w:cs="Arial"/>
          <w:b/>
          <w:bCs/>
          <w:color w:val="E36C0A" w:themeColor="accent6" w:themeShade="BF"/>
        </w:rPr>
        <w:t xml:space="preserve"> </w:t>
      </w:r>
      <w:r w:rsidRPr="00525E6D">
        <w:rPr>
          <w:rFonts w:ascii="Comic Sans MS" w:hAnsi="Comic Sans MS" w:cs="Arial"/>
          <w:b/>
          <w:bCs/>
          <w:color w:val="E36C0A" w:themeColor="accent6" w:themeShade="BF"/>
        </w:rPr>
        <w:t>digunakan</w:t>
      </w:r>
      <w:r w:rsidRPr="00525E6D">
        <w:rPr>
          <w:rFonts w:ascii="Comic Sans MS" w:hAnsi="Comic Sans MS" w:cs="Arial"/>
          <w:bCs/>
        </w:rPr>
        <w:t xml:space="preserve"> </w:t>
      </w:r>
      <w:r w:rsidR="00FE3EED" w:rsidRPr="00525E6D">
        <w:rPr>
          <w:rFonts w:ascii="Comic Sans MS" w:hAnsi="Comic Sans MS" w:cs="Arial"/>
          <w:bCs/>
        </w:rPr>
        <w:t xml:space="preserve"> </w:t>
      </w:r>
      <w:r w:rsidRPr="00525E6D">
        <w:rPr>
          <w:rFonts w:ascii="Comic Sans MS" w:hAnsi="Comic Sans MS" w:cs="Arial"/>
          <w:bCs/>
        </w:rPr>
        <w:t>adalah</w:t>
      </w:r>
      <w:r w:rsidR="00FE3EED" w:rsidRPr="00525E6D">
        <w:rPr>
          <w:rFonts w:ascii="Comic Sans MS" w:hAnsi="Comic Sans MS" w:cs="Arial"/>
          <w:bCs/>
        </w:rPr>
        <w:t xml:space="preserve"> </w:t>
      </w:r>
      <w:r w:rsidRPr="00525E6D">
        <w:rPr>
          <w:rFonts w:ascii="Comic Sans MS" w:hAnsi="Comic Sans MS" w:cs="Arial"/>
          <w:b/>
          <w:bCs/>
        </w:rPr>
        <w:t>: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Semangka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Melon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Pepaya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lastRenderedPageBreak/>
        <w:t>Apel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Jeruk Lemon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Labu Parang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Blewah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Timun suri</w:t>
      </w:r>
    </w:p>
    <w:p w:rsidR="00C854B2" w:rsidRPr="00525E6D" w:rsidRDefault="00C854B2" w:rsidP="00C854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Tomat</w:t>
      </w:r>
    </w:p>
    <w:p w:rsidR="00525E6D" w:rsidRDefault="00525E6D" w:rsidP="00C854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  <w:b/>
        </w:rPr>
      </w:pPr>
    </w:p>
    <w:p w:rsidR="005045E9" w:rsidRPr="00525E6D" w:rsidRDefault="005045E9" w:rsidP="00525E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mic Sans MS" w:hAnsi="Comic Sans MS" w:cs="Arial"/>
          <w:b/>
          <w:color w:val="E36C0A" w:themeColor="accent6" w:themeShade="BF"/>
        </w:rPr>
      </w:pPr>
      <w:r w:rsidRPr="00525E6D">
        <w:rPr>
          <w:rFonts w:ascii="Comic Sans MS" w:hAnsi="Comic Sans MS" w:cs="Arial"/>
          <w:b/>
          <w:color w:val="E36C0A" w:themeColor="accent6" w:themeShade="BF"/>
        </w:rPr>
        <w:t xml:space="preserve">Pembuatan </w:t>
      </w:r>
      <w:r w:rsidR="00FE3EED" w:rsidRPr="00525E6D">
        <w:rPr>
          <w:rFonts w:ascii="Comic Sans MS" w:hAnsi="Comic Sans MS" w:cs="Arial"/>
          <w:b/>
          <w:color w:val="E36C0A" w:themeColor="accent6" w:themeShade="BF"/>
        </w:rPr>
        <w:t xml:space="preserve"> </w:t>
      </w:r>
      <w:r w:rsidRPr="00525E6D">
        <w:rPr>
          <w:rFonts w:ascii="Comic Sans MS" w:hAnsi="Comic Sans MS" w:cs="Arial"/>
          <w:b/>
          <w:color w:val="E36C0A" w:themeColor="accent6" w:themeShade="BF"/>
        </w:rPr>
        <w:t>Wadah Hidangan Dari Sayuran Dan Buah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212"/>
        <w:gridCol w:w="1701"/>
        <w:gridCol w:w="1482"/>
        <w:gridCol w:w="3621"/>
      </w:tblGrid>
      <w:tr w:rsidR="005045E9" w:rsidRPr="00525E6D" w:rsidTr="00AC3764">
        <w:tc>
          <w:tcPr>
            <w:tcW w:w="482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b/>
                <w:sz w:val="18"/>
                <w:szCs w:val="18"/>
              </w:rPr>
              <w:t>No</w:t>
            </w:r>
          </w:p>
        </w:tc>
        <w:tc>
          <w:tcPr>
            <w:tcW w:w="2212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b/>
                <w:sz w:val="18"/>
                <w:szCs w:val="18"/>
              </w:rPr>
              <w:t>Nama Wadah Hidangan</w:t>
            </w:r>
          </w:p>
        </w:tc>
        <w:tc>
          <w:tcPr>
            <w:tcW w:w="1701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b/>
                <w:sz w:val="18"/>
                <w:szCs w:val="18"/>
              </w:rPr>
              <w:t>Bahan yang digunakan</w:t>
            </w:r>
          </w:p>
        </w:tc>
        <w:tc>
          <w:tcPr>
            <w:tcW w:w="1482" w:type="dxa"/>
          </w:tcPr>
          <w:p w:rsidR="0059254D" w:rsidRPr="00525E6D" w:rsidRDefault="005045E9" w:rsidP="00525E6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b/>
                <w:sz w:val="18"/>
                <w:szCs w:val="18"/>
              </w:rPr>
              <w:t>Alat yang digunakan</w:t>
            </w:r>
          </w:p>
        </w:tc>
        <w:tc>
          <w:tcPr>
            <w:tcW w:w="3621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b/>
                <w:sz w:val="18"/>
                <w:szCs w:val="18"/>
              </w:rPr>
              <w:t>Langkah-langkah pembuatan</w:t>
            </w:r>
          </w:p>
        </w:tc>
      </w:tr>
      <w:tr w:rsidR="005045E9" w:rsidRPr="00525E6D" w:rsidTr="00AC3764">
        <w:tc>
          <w:tcPr>
            <w:tcW w:w="482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5045E9" w:rsidRPr="00525E6D" w:rsidRDefault="005045E9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Keranjang  Merak</w:t>
            </w:r>
          </w:p>
          <w:p w:rsidR="005045E9" w:rsidRPr="00525E6D" w:rsidRDefault="005045E9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045E9" w:rsidRPr="00525E6D" w:rsidRDefault="005045E9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>
                  <wp:extent cx="1323975" cy="923925"/>
                  <wp:effectExtent l="1905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045E9" w:rsidRPr="00525E6D" w:rsidRDefault="005045E9" w:rsidP="00525E6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Labu Parang / labu kuning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Cabai merah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Daun bawang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Buah Kiwi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Kedelai hitam</w:t>
            </w:r>
          </w:p>
        </w:tc>
        <w:tc>
          <w:tcPr>
            <w:tcW w:w="1482" w:type="dxa"/>
          </w:tcPr>
          <w:p w:rsidR="005045E9" w:rsidRPr="00525E6D" w:rsidRDefault="005045E9" w:rsidP="00525E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Paring knife</w:t>
            </w:r>
            <w:r w:rsidRPr="00525E6D">
              <w:rPr>
                <w:rFonts w:ascii="Comic Sans MS" w:hAnsi="Comic Sans MS" w:cs="Symbo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Carving knife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Vegetables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knife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Talenan</w:t>
            </w:r>
          </w:p>
          <w:p w:rsidR="005045E9" w:rsidRPr="00525E6D" w:rsidRDefault="005045E9" w:rsidP="00525E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14" w:hanging="214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Tusuk gigi</w:t>
            </w:r>
          </w:p>
        </w:tc>
        <w:tc>
          <w:tcPr>
            <w:tcW w:w="3621" w:type="dxa"/>
          </w:tcPr>
          <w:p w:rsidR="00AC3764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Cuci bersih semua bahan tiriskan</w:t>
            </w:r>
          </w:p>
          <w:p w:rsidR="00AC3764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Kupas labu parang,Kiwi</w:t>
            </w:r>
          </w:p>
          <w:p w:rsidR="00AC3764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Buang biji dan serabut Labu Parang</w:t>
            </w:r>
          </w:p>
          <w:p w:rsidR="005045E9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 xml:space="preserve">Potong 1/3 bagian dari pangkal ke ujung , sisakan untuk leher dan kepala </w:t>
            </w:r>
          </w:p>
          <w:p w:rsidR="00AC3764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Bentuk seperti kepala burung merak, beri lubang pada bagian mata, isi dengan kismis / kedelai hitam yang  telah,disangrai</w:t>
            </w:r>
          </w:p>
          <w:p w:rsidR="00AC3764" w:rsidRPr="00525E6D" w:rsidRDefault="00AC3764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Bagian lainnya dibentuk seperti kotak, sisanya dibentuk seperti ekor burung merak yang sedangmengembang, menggunakan carving knife &amp; paring knife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Bersihkan sisa potongan labu parang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Buang biji cabai merah , Potong –potong kasar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 daun bawang sepanjang 5 cm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 xml:space="preserve">Kupas buah Kiwi Potong melintang dengan ketebalan 0.5cm 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Letakan potongan cabai, Kiwi ditengah kotak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Letakan daun bawang diatas kepala merak, dikuatkaakan dengan tusuk gigi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Burung merak siap digunakan sebagai wadah hidangan</w:t>
            </w:r>
          </w:p>
          <w:p w:rsidR="00AC3764" w:rsidRPr="00525E6D" w:rsidRDefault="00AC3764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59254D" w:rsidRPr="00525E6D" w:rsidTr="00AC3764">
        <w:tc>
          <w:tcPr>
            <w:tcW w:w="482" w:type="dxa"/>
          </w:tcPr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Baki Tomat</w:t>
            </w: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>
                  <wp:extent cx="1133475" cy="866775"/>
                  <wp:effectExtent l="19050" t="0" r="9525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Tomat merah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Peterselly</w:t>
            </w:r>
          </w:p>
        </w:tc>
        <w:tc>
          <w:tcPr>
            <w:tcW w:w="1482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Paring knife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Sarung tangan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Tray</w:t>
            </w:r>
          </w:p>
          <w:p w:rsidR="0059254D" w:rsidRPr="00525E6D" w:rsidRDefault="0059254D" w:rsidP="00525E6D">
            <w:pPr>
              <w:pStyle w:val="ListParagraph"/>
              <w:autoSpaceDE w:val="0"/>
              <w:autoSpaceDN w:val="0"/>
              <w:adjustRightInd w:val="0"/>
              <w:ind w:left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stainlees</w:t>
            </w:r>
          </w:p>
          <w:p w:rsidR="0059254D" w:rsidRPr="00525E6D" w:rsidRDefault="0059254D" w:rsidP="00525E6D">
            <w:pPr>
              <w:pStyle w:val="ListParagraph"/>
              <w:autoSpaceDE w:val="0"/>
              <w:autoSpaceDN w:val="0"/>
              <w:adjustRightInd w:val="0"/>
              <w:ind w:left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steel bulat</w:t>
            </w:r>
          </w:p>
        </w:tc>
        <w:tc>
          <w:tcPr>
            <w:tcW w:w="3621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Cuci bersih tomat, tiriskan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Belah tomat menjadi 4 membujur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Tiap potongan tomat,kupas kulit dan</w:t>
            </w:r>
          </w:p>
          <w:p w:rsidR="0059254D" w:rsidRPr="00525E6D" w:rsidRDefault="0059254D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sebagian daging buahnya dari ujung ke pangkal tidak sampai putus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Petik peterselly perkuntum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Siapkan tray bulat,</w:t>
            </w:r>
          </w:p>
          <w:p w:rsidR="0059254D" w:rsidRPr="00525E6D" w:rsidRDefault="0059254D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susun tomat yang sudah dibentuk secara melingkar dengan posisi bagian yang terkelupas diluar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Letakan kuntum peterslly disela sela tomat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Baki Tomat siap digunakan</w:t>
            </w:r>
          </w:p>
          <w:p w:rsidR="0059254D" w:rsidRPr="00525E6D" w:rsidRDefault="0059254D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59254D" w:rsidRPr="00525E6D" w:rsidTr="008674F8">
        <w:tc>
          <w:tcPr>
            <w:tcW w:w="482" w:type="dxa"/>
          </w:tcPr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Mangkuk Melon</w:t>
            </w: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59254D" w:rsidRPr="00525E6D" w:rsidRDefault="0059254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>
                  <wp:extent cx="1133475" cy="1162050"/>
                  <wp:effectExtent l="19050" t="0" r="9525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Melon hijau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Mangga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Anggur merah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Daun Mint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Buah Strawberry</w:t>
            </w:r>
          </w:p>
        </w:tc>
        <w:tc>
          <w:tcPr>
            <w:tcW w:w="1482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Paring Knife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Sarung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Tangan</w:t>
            </w:r>
          </w:p>
        </w:tc>
        <w:tc>
          <w:tcPr>
            <w:tcW w:w="3621" w:type="dxa"/>
          </w:tcPr>
          <w:p w:rsidR="0059254D" w:rsidRPr="00525E6D" w:rsidRDefault="0059254D" w:rsidP="00525E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Cuci bersih melon, tiriskan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Belah menjadi dua bagian menggunakan paring knife sambil dibentuk posisi segi tiga hingga putus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Masing – masing bagian yang sudah terbentuk mangkok, ambil daging buahnya menggunakan sendok mould / parisien cutter</w:t>
            </w:r>
          </w:p>
          <w:p w:rsidR="0059254D" w:rsidRPr="00525E6D" w:rsidRDefault="0059254D" w:rsidP="00525E6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Mangkuk siap diisi dengan anggur, potongan mangga, melon, strawberry, garnish dengan daun mint</w:t>
            </w:r>
          </w:p>
          <w:p w:rsidR="0049215C" w:rsidRPr="00525E6D" w:rsidRDefault="0049215C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A8669B" w:rsidRPr="00525E6D" w:rsidTr="008674F8">
        <w:tc>
          <w:tcPr>
            <w:tcW w:w="482" w:type="dxa"/>
          </w:tcPr>
          <w:p w:rsidR="00A8669B" w:rsidRPr="00525E6D" w:rsidRDefault="00A8669B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212" w:type="dxa"/>
          </w:tcPr>
          <w:p w:rsidR="00A8669B" w:rsidRPr="00525E6D" w:rsidRDefault="00A8669B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Basi  Apel</w:t>
            </w:r>
          </w:p>
          <w:p w:rsidR="00A8669B" w:rsidRPr="00525E6D" w:rsidRDefault="00A8669B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935BF9" w:rsidRPr="00525E6D" w:rsidRDefault="00935BF9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>
                  <wp:extent cx="1295400" cy="1257300"/>
                  <wp:effectExtent l="19050" t="0" r="0" b="0"/>
                  <wp:docPr id="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35BF9" w:rsidRPr="00525E6D" w:rsidRDefault="00935BF9" w:rsidP="00525E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Apel</w:t>
            </w:r>
            <w:r w:rsidR="0049215C" w:rsidRPr="00525E6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merah/</w:t>
            </w:r>
            <w:r w:rsidR="0049215C" w:rsidRPr="00525E6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hijau</w:t>
            </w:r>
          </w:p>
          <w:p w:rsidR="00935BF9" w:rsidRPr="00525E6D" w:rsidRDefault="00935BF9" w:rsidP="00525E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Salad buah</w:t>
            </w:r>
          </w:p>
          <w:p w:rsidR="00935BF9" w:rsidRPr="00525E6D" w:rsidRDefault="00935BF9" w:rsidP="00525E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Jeruk nipis</w:t>
            </w:r>
          </w:p>
          <w:p w:rsidR="00A8669B" w:rsidRPr="00525E6D" w:rsidRDefault="00935BF9" w:rsidP="00525E6D">
            <w:pPr>
              <w:pStyle w:val="ListParagraph"/>
              <w:autoSpaceDE w:val="0"/>
              <w:autoSpaceDN w:val="0"/>
              <w:adjustRightInd w:val="0"/>
              <w:ind w:left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atau garam</w:t>
            </w:r>
          </w:p>
        </w:tc>
        <w:tc>
          <w:tcPr>
            <w:tcW w:w="1482" w:type="dxa"/>
          </w:tcPr>
          <w:p w:rsidR="0049215C" w:rsidRPr="00525E6D" w:rsidRDefault="0049215C" w:rsidP="00525E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Sarung</w:t>
            </w:r>
          </w:p>
          <w:p w:rsidR="0049215C" w:rsidRPr="00525E6D" w:rsidRDefault="0049215C" w:rsidP="00525E6D">
            <w:pPr>
              <w:pStyle w:val="ListParagraph"/>
              <w:autoSpaceDE w:val="0"/>
              <w:autoSpaceDN w:val="0"/>
              <w:adjustRightInd w:val="0"/>
              <w:ind w:left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Tangan</w:t>
            </w:r>
          </w:p>
          <w:p w:rsidR="00A8669B" w:rsidRPr="00525E6D" w:rsidRDefault="0049215C" w:rsidP="00525E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5" w:hanging="175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Paring knife</w:t>
            </w:r>
          </w:p>
        </w:tc>
        <w:tc>
          <w:tcPr>
            <w:tcW w:w="3621" w:type="dxa"/>
          </w:tcPr>
          <w:p w:rsidR="0049215C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Cuci bersih apel, tiriskan</w:t>
            </w:r>
          </w:p>
          <w:p w:rsidR="0049215C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Gurat apel bagian pangkal 1 cm</w:t>
            </w:r>
          </w:p>
          <w:p w:rsidR="0049215C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 melingkar hingga lepas, sisihkan untuk tutup</w:t>
            </w:r>
          </w:p>
          <w:p w:rsidR="0049215C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Potongan yang besar , diambil daging buahnya menggunakan sendok teh</w:t>
            </w:r>
          </w:p>
          <w:p w:rsidR="0049215C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Beri air jeruk nipis atau air garam baik tutup maupun cangkirnya</w:t>
            </w:r>
          </w:p>
          <w:p w:rsidR="00A8669B" w:rsidRPr="00525E6D" w:rsidRDefault="0049215C" w:rsidP="00525E6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Cangkir Apel siap diisi salad buah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8674F8" w:rsidRPr="00525E6D" w:rsidTr="008674F8">
        <w:tc>
          <w:tcPr>
            <w:tcW w:w="482" w:type="dxa"/>
          </w:tcPr>
          <w:p w:rsidR="008674F8" w:rsidRPr="00525E6D" w:rsidRDefault="008674F8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8674F8" w:rsidRPr="00525E6D" w:rsidRDefault="008674F8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Kepala Ikan Hiu</w:t>
            </w:r>
          </w:p>
          <w:p w:rsidR="008674F8" w:rsidRPr="00525E6D" w:rsidRDefault="008674F8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8674F8" w:rsidRPr="00525E6D" w:rsidRDefault="008674F8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>
                  <wp:extent cx="1133475" cy="1076325"/>
                  <wp:effectExtent l="19050" t="0" r="9525" b="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674F8" w:rsidRPr="00525E6D" w:rsidRDefault="008674F8" w:rsidP="00525E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Buah Semangka oval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isi merah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Chocolate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Chips atau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permen coklat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Buah semangka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kuning</w:t>
            </w:r>
          </w:p>
        </w:tc>
        <w:tc>
          <w:tcPr>
            <w:tcW w:w="1482" w:type="dxa"/>
          </w:tcPr>
          <w:p w:rsidR="008674F8" w:rsidRPr="00525E6D" w:rsidRDefault="008674F8" w:rsidP="00525E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Paring knife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Vegetable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knife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Sarung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tangan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Talenan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175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Piring hidang empat</w:t>
            </w:r>
          </w:p>
          <w:p w:rsidR="008674F8" w:rsidRPr="00525E6D" w:rsidRDefault="008674F8" w:rsidP="00525E6D">
            <w:pPr>
              <w:pStyle w:val="ListParagraph"/>
              <w:autoSpaceDE w:val="0"/>
              <w:autoSpaceDN w:val="0"/>
              <w:adjustRightInd w:val="0"/>
              <w:ind w:left="176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persegi /bulat</w:t>
            </w:r>
          </w:p>
        </w:tc>
        <w:tc>
          <w:tcPr>
            <w:tcW w:w="3621" w:type="dxa"/>
          </w:tcPr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Cuci bersih semangka, tiriskan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 melintang menjadi dua bagian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Ambil bagian ujung karena bentuknya oval, mudah dibentuk menjadi mulut hiu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Gurat dengan tusuk gigi untuk membuat pola mulut ikan hiu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 guratan hingga menyerupai mulut Ikan hiu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Ambil daging semangka menggunakan sendok mould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Symbo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Sisa semangka sebagian diambil untuk sirip ikan dibentuk segi tiga sama sisi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Sebagian lagi dikupas, potong bentuk segitiga atau sesuai selera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Bentuk pinggiran mulut untuk membentuk gigi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Letakan kepala ikan hiu diatas piring hidang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Isi dengan potongan</w:t>
            </w:r>
            <w:r w:rsidR="00D2790A" w:rsidRPr="00525E6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semangka</w:t>
            </w:r>
          </w:p>
          <w:p w:rsidR="008674F8" w:rsidRPr="00525E6D" w:rsidRDefault="008674F8" w:rsidP="00525E6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Kepala Ikan hiu siap</w:t>
            </w:r>
            <w:r w:rsidR="00D2790A" w:rsidRPr="00525E6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525E6D">
              <w:rPr>
                <w:rFonts w:ascii="Comic Sans MS" w:hAnsi="Comic Sans MS" w:cs="Arial"/>
                <w:sz w:val="18"/>
                <w:szCs w:val="18"/>
              </w:rPr>
              <w:t>untuk menyajikan</w:t>
            </w:r>
          </w:p>
          <w:p w:rsidR="008674F8" w:rsidRPr="00525E6D" w:rsidRDefault="008674F8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2790A" w:rsidRPr="00525E6D" w:rsidTr="00DD0B9E">
        <w:tc>
          <w:tcPr>
            <w:tcW w:w="482" w:type="dxa"/>
          </w:tcPr>
          <w:p w:rsidR="00D2790A" w:rsidRPr="00525E6D" w:rsidRDefault="00D2790A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</w:tcPr>
          <w:p w:rsidR="00D2790A" w:rsidRPr="00525E6D" w:rsidRDefault="00D2790A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Keranjang Jeruk</w:t>
            </w:r>
          </w:p>
          <w:p w:rsidR="00D2790A" w:rsidRPr="00525E6D" w:rsidRDefault="00525E6D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10E9F8FD" wp14:editId="7B01ABDE">
                  <wp:extent cx="1266825" cy="923925"/>
                  <wp:effectExtent l="0" t="0" r="0" b="0"/>
                  <wp:docPr id="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0A" w:rsidRPr="00525E6D" w:rsidRDefault="00D2790A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D2790A" w:rsidRPr="00525E6D" w:rsidRDefault="00D2790A" w:rsidP="00525E6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2790A" w:rsidRPr="00525E6D" w:rsidRDefault="00D2790A" w:rsidP="00525E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Jeruk Mandarine/</w:t>
            </w:r>
          </w:p>
          <w:p w:rsidR="00D2790A" w:rsidRPr="00525E6D" w:rsidRDefault="00D2790A" w:rsidP="00525E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lemon</w:t>
            </w:r>
          </w:p>
          <w:p w:rsidR="00D2790A" w:rsidRPr="00525E6D" w:rsidRDefault="00D2790A" w:rsidP="00525E6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5" w:hanging="142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Blue berry</w:t>
            </w:r>
          </w:p>
        </w:tc>
        <w:tc>
          <w:tcPr>
            <w:tcW w:w="1482" w:type="dxa"/>
          </w:tcPr>
          <w:p w:rsidR="00D2790A" w:rsidRPr="00525E6D" w:rsidRDefault="00D2790A" w:rsidP="00525E6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Paring knife</w:t>
            </w:r>
          </w:p>
          <w:p w:rsidR="00D2790A" w:rsidRPr="00525E6D" w:rsidRDefault="00D2790A" w:rsidP="00525E6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Piring Hidang</w:t>
            </w:r>
          </w:p>
          <w:p w:rsidR="00D2790A" w:rsidRPr="00525E6D" w:rsidRDefault="00D2790A" w:rsidP="00525E6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Sarung</w:t>
            </w:r>
          </w:p>
          <w:p w:rsidR="00D2790A" w:rsidRPr="00525E6D" w:rsidRDefault="00D2790A" w:rsidP="00525E6D">
            <w:pPr>
              <w:pStyle w:val="ListParagraph"/>
              <w:autoSpaceDE w:val="0"/>
              <w:autoSpaceDN w:val="0"/>
              <w:adjustRightInd w:val="0"/>
              <w:ind w:left="175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Tangan</w:t>
            </w:r>
          </w:p>
        </w:tc>
        <w:tc>
          <w:tcPr>
            <w:tcW w:w="3621" w:type="dxa"/>
          </w:tcPr>
          <w:p w:rsidR="00FE3EED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Cuci bersih jerk, tiriskan</w:t>
            </w:r>
          </w:p>
          <w:p w:rsidR="00FE3EED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Gurat / toreh setengahnya</w:t>
            </w:r>
          </w:p>
          <w:p w:rsidR="00FE3EED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Potong bagian yang ditoreh, sisakan ditengah selebar 2 cm untuk pegangan</w:t>
            </w:r>
          </w:p>
          <w:p w:rsidR="00FE3EED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Lepas daging buahnya hingga menyerupai keranjang</w:t>
            </w:r>
          </w:p>
          <w:p w:rsidR="00FE3EED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>Isi bagian dalamnya dengan daging jeruk atau buah – buahan lainnya</w:t>
            </w:r>
          </w:p>
          <w:p w:rsidR="00D2790A" w:rsidRPr="00525E6D" w:rsidRDefault="00FE3EED" w:rsidP="00525E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 w:rsidRPr="00525E6D">
              <w:rPr>
                <w:rFonts w:ascii="Comic Sans MS" w:hAnsi="Comic Sans MS" w:cs="Arial"/>
                <w:sz w:val="18"/>
                <w:szCs w:val="18"/>
              </w:rPr>
              <w:t xml:space="preserve"> Keranjang Jeruk siap digunakan </w:t>
            </w:r>
          </w:p>
          <w:p w:rsidR="00FE3EED" w:rsidRPr="00525E6D" w:rsidRDefault="00FE3EED" w:rsidP="00525E6D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FE3EED" w:rsidRPr="00525E6D" w:rsidRDefault="00FE3EED" w:rsidP="002F35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</w:rPr>
      </w:pPr>
      <w:r w:rsidRPr="00525E6D">
        <w:rPr>
          <w:rFonts w:ascii="Comic Sans MS" w:hAnsi="Comic Sans MS" w:cs="Arial"/>
          <w:b/>
        </w:rPr>
        <w:lastRenderedPageBreak/>
        <w:t xml:space="preserve">TUGAS  INDIVIDU </w:t>
      </w:r>
    </w:p>
    <w:p w:rsidR="00525E6D" w:rsidRDefault="00FE3EED" w:rsidP="00525E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Anda diminta membuat 1 (satu) disain wadah hidang dari kacang panjang ukuran sedang, bentuk sesuai selera bisa bulat, oval, segitiga, empat persegi. Disain tersebut </w:t>
      </w:r>
      <w:r w:rsidR="002F350B">
        <w:rPr>
          <w:rFonts w:ascii="Comic Sans MS" w:hAnsi="Comic Sans MS" w:cs="Arial"/>
        </w:rPr>
        <w:t>tidak perlu dipraktikkan (foto langkah-langkah pembuatan, bisa diunduh di internet)</w:t>
      </w:r>
    </w:p>
    <w:p w:rsidR="00525E6D" w:rsidRPr="00525E6D" w:rsidRDefault="00525E6D" w:rsidP="00525E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>Anda diminta membuat 1 (satu) disain wadah hidang dari Tomat Merah</w:t>
      </w:r>
      <w:r w:rsidR="002F350B">
        <w:rPr>
          <w:rFonts w:ascii="Comic Sans MS" w:hAnsi="Comic Sans MS" w:cs="Arial"/>
        </w:rPr>
        <w:t xml:space="preserve"> /Apel / Jeruk. </w:t>
      </w:r>
      <w:r w:rsidRPr="00525E6D">
        <w:rPr>
          <w:rFonts w:ascii="Comic Sans MS" w:hAnsi="Comic Sans MS" w:cs="Arial"/>
        </w:rPr>
        <w:t>Disain tersebut dipraktikan. Buat laporannya, sertai foto langkah-langkah pembuatan. Tugas ini dilakukan perorangan/ individu.</w:t>
      </w:r>
    </w:p>
    <w:p w:rsidR="00E845CD" w:rsidRPr="00525E6D" w:rsidRDefault="00FE3EED" w:rsidP="00FE3E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Buatlah disain dua buah wadah hidang dari sayuran dan praktikan, </w:t>
      </w:r>
    </w:p>
    <w:p w:rsidR="00FE3EED" w:rsidRPr="00525E6D" w:rsidRDefault="00FE3EED" w:rsidP="00FE3E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ind w:left="425" w:hanging="426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Buatlah disain dua wadah hidang dari buah dan praktikan, </w:t>
      </w:r>
    </w:p>
    <w:p w:rsidR="00E845CD" w:rsidRPr="00525E6D" w:rsidRDefault="00E845CD" w:rsidP="00E845CD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Keterangan : Tugas 2 dan 3 menggunakan format di bawah ini </w:t>
      </w:r>
    </w:p>
    <w:p w:rsidR="00E845CD" w:rsidRPr="00525E6D" w:rsidRDefault="00E845CD" w:rsidP="00E845C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E845CD" w:rsidRPr="00525E6D" w:rsidRDefault="00E845CD" w:rsidP="00E845C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</w:rPr>
      </w:pPr>
      <w:r w:rsidRPr="00525E6D">
        <w:rPr>
          <w:rFonts w:ascii="Comic Sans MS" w:hAnsi="Comic Sans MS" w:cs="Arial"/>
          <w:b/>
          <w:bCs/>
        </w:rPr>
        <w:t>LEMBAR KERJA PESERTA DIDIK</w:t>
      </w:r>
    </w:p>
    <w:p w:rsidR="00E845CD" w:rsidRPr="00525E6D" w:rsidRDefault="00E845CD" w:rsidP="00E845C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</w:rPr>
      </w:pPr>
    </w:p>
    <w:p w:rsidR="00E845CD" w:rsidRPr="00525E6D" w:rsidRDefault="00BD46E8" w:rsidP="00E845CD">
      <w:pPr>
        <w:autoSpaceDE w:val="0"/>
        <w:autoSpaceDN w:val="0"/>
        <w:adjustRightInd w:val="0"/>
        <w:spacing w:after="0" w:line="240" w:lineRule="auto"/>
        <w:ind w:left="993"/>
        <w:rPr>
          <w:rFonts w:ascii="Comic Sans MS" w:hAnsi="Comic Sans MS" w:cs="Arial"/>
        </w:rPr>
      </w:pPr>
      <w:r>
        <w:rPr>
          <w:rFonts w:ascii="Comic Sans MS" w:hAnsi="Comic Sans MS" w:cs="Arial"/>
        </w:rPr>
        <w:t>Nama Siswa</w:t>
      </w:r>
      <w:r w:rsidR="00E845CD" w:rsidRPr="00525E6D">
        <w:rPr>
          <w:rFonts w:ascii="Comic Sans MS" w:hAnsi="Comic Sans MS" w:cs="Arial"/>
        </w:rPr>
        <w:tab/>
      </w:r>
      <w:r w:rsidR="00E845CD" w:rsidRPr="00525E6D">
        <w:rPr>
          <w:rFonts w:ascii="Comic Sans MS" w:hAnsi="Comic Sans MS" w:cs="Arial"/>
        </w:rPr>
        <w:tab/>
        <w:t>:</w:t>
      </w:r>
    </w:p>
    <w:p w:rsidR="00E845CD" w:rsidRPr="00525E6D" w:rsidRDefault="00BD46E8" w:rsidP="00E845CD">
      <w:pPr>
        <w:autoSpaceDE w:val="0"/>
        <w:autoSpaceDN w:val="0"/>
        <w:adjustRightInd w:val="0"/>
        <w:spacing w:after="0" w:line="240" w:lineRule="auto"/>
        <w:ind w:left="993"/>
        <w:rPr>
          <w:rFonts w:ascii="Comic Sans MS" w:hAnsi="Comic Sans MS" w:cs="Arial"/>
        </w:rPr>
      </w:pPr>
      <w:r>
        <w:rPr>
          <w:rFonts w:ascii="Comic Sans MS" w:hAnsi="Comic Sans MS" w:cs="Arial"/>
        </w:rPr>
        <w:t>Waktu Pengerjaan</w:t>
      </w:r>
      <w:r>
        <w:rPr>
          <w:rFonts w:ascii="Comic Sans MS" w:hAnsi="Comic Sans MS" w:cs="Arial"/>
        </w:rPr>
        <w:tab/>
      </w:r>
      <w:r w:rsidR="00E845CD" w:rsidRPr="00525E6D">
        <w:rPr>
          <w:rFonts w:ascii="Comic Sans MS" w:hAnsi="Comic Sans MS" w:cs="Arial"/>
        </w:rPr>
        <w:tab/>
        <w:t>:</w:t>
      </w:r>
    </w:p>
    <w:p w:rsidR="00E845CD" w:rsidRPr="0047052F" w:rsidRDefault="00E845CD" w:rsidP="0047052F">
      <w:pPr>
        <w:autoSpaceDE w:val="0"/>
        <w:autoSpaceDN w:val="0"/>
        <w:adjustRightInd w:val="0"/>
        <w:spacing w:after="0" w:line="312" w:lineRule="auto"/>
        <w:ind w:left="993"/>
        <w:jc w:val="both"/>
        <w:rPr>
          <w:rFonts w:ascii="Comic Sans MS" w:hAnsi="Comic Sans MS" w:cs="Arial"/>
        </w:rPr>
      </w:pPr>
      <w:r w:rsidRPr="00525E6D">
        <w:rPr>
          <w:rFonts w:ascii="Comic Sans MS" w:hAnsi="Comic Sans MS" w:cs="Arial"/>
        </w:rPr>
        <w:t xml:space="preserve">Kelas </w:t>
      </w:r>
      <w:r w:rsidRPr="00525E6D">
        <w:rPr>
          <w:rFonts w:ascii="Comic Sans MS" w:hAnsi="Comic Sans MS" w:cs="Arial"/>
        </w:rPr>
        <w:tab/>
      </w:r>
      <w:r w:rsidRPr="00525E6D">
        <w:rPr>
          <w:rFonts w:ascii="Comic Sans MS" w:hAnsi="Comic Sans MS" w:cs="Arial"/>
        </w:rPr>
        <w:tab/>
      </w:r>
      <w:r w:rsidRPr="00525E6D">
        <w:rPr>
          <w:rFonts w:ascii="Comic Sans MS" w:hAnsi="Comic Sans MS" w:cs="Arial"/>
        </w:rPr>
        <w:tab/>
        <w:t>: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276"/>
        <w:gridCol w:w="3260"/>
        <w:gridCol w:w="1134"/>
      </w:tblGrid>
      <w:tr w:rsidR="00E845CD" w:rsidRPr="00BD46E8" w:rsidTr="00E845CD">
        <w:tc>
          <w:tcPr>
            <w:tcW w:w="568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No</w:t>
            </w:r>
          </w:p>
        </w:tc>
        <w:tc>
          <w:tcPr>
            <w:tcW w:w="198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Nama  Wadah  Hidang</w:t>
            </w:r>
          </w:p>
        </w:tc>
        <w:tc>
          <w:tcPr>
            <w:tcW w:w="1559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Bahan-bahan</w:t>
            </w:r>
          </w:p>
        </w:tc>
        <w:tc>
          <w:tcPr>
            <w:tcW w:w="1276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Alat-alat</w:t>
            </w:r>
          </w:p>
        </w:tc>
        <w:tc>
          <w:tcPr>
            <w:tcW w:w="3260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Langkah Pembuatan</w:t>
            </w:r>
          </w:p>
        </w:tc>
        <w:tc>
          <w:tcPr>
            <w:tcW w:w="113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b/>
                <w:sz w:val="18"/>
                <w:szCs w:val="18"/>
              </w:rPr>
              <w:t>Kendala/Kesulitan</w:t>
            </w:r>
          </w:p>
        </w:tc>
      </w:tr>
      <w:tr w:rsidR="00E845CD" w:rsidRPr="00BD46E8" w:rsidTr="00E845CD">
        <w:tc>
          <w:tcPr>
            <w:tcW w:w="568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BD46E8" w:rsidRPr="00BD46E8" w:rsidRDefault="00BD46E8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845CD" w:rsidRPr="00BD46E8" w:rsidTr="00E845CD">
        <w:tc>
          <w:tcPr>
            <w:tcW w:w="568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845CD" w:rsidRPr="00BD46E8" w:rsidTr="00E845CD">
        <w:tc>
          <w:tcPr>
            <w:tcW w:w="568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E845CD" w:rsidRPr="00BD46E8" w:rsidRDefault="00E845CD" w:rsidP="00BD46E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845CD" w:rsidRPr="00BD46E8" w:rsidTr="00BD46E8">
        <w:trPr>
          <w:trHeight w:val="798"/>
        </w:trPr>
        <w:tc>
          <w:tcPr>
            <w:tcW w:w="568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D46E8">
              <w:rPr>
                <w:rFonts w:ascii="Comic Sans MS" w:hAnsi="Comic Sans MS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45CD" w:rsidRPr="00BD46E8" w:rsidRDefault="00E845CD" w:rsidP="00BD46E8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2F350B" w:rsidRPr="00083B26" w:rsidRDefault="002F350B" w:rsidP="002F350B">
      <w:pPr>
        <w:pStyle w:val="NoSpacing"/>
        <w:tabs>
          <w:tab w:val="left" w:pos="0"/>
        </w:tabs>
        <w:rPr>
          <w:rFonts w:ascii="Comic Sans MS" w:hAnsi="Comic Sans MS"/>
          <w:b/>
          <w:color w:val="C00000"/>
          <w:sz w:val="20"/>
          <w:szCs w:val="20"/>
        </w:rPr>
      </w:pPr>
      <w:r w:rsidRPr="00083B26">
        <w:rPr>
          <w:rFonts w:ascii="Comic Sans MS" w:hAnsi="Comic Sans MS"/>
          <w:b/>
          <w:color w:val="C00000"/>
          <w:sz w:val="20"/>
          <w:szCs w:val="20"/>
        </w:rPr>
        <w:t xml:space="preserve">Note :  </w:t>
      </w:r>
    </w:p>
    <w:p w:rsidR="002F350B" w:rsidRDefault="002F350B" w:rsidP="002F350B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Tugas dikumpulkan paling lambat tanggal </w:t>
      </w:r>
      <w:r>
        <w:rPr>
          <w:rFonts w:ascii="Comic Sans MS" w:hAnsi="Comic Sans MS"/>
          <w:sz w:val="20"/>
          <w:szCs w:val="20"/>
        </w:rPr>
        <w:t>15</w:t>
      </w:r>
      <w:r>
        <w:rPr>
          <w:rFonts w:ascii="Comic Sans MS" w:hAnsi="Comic Sans MS"/>
          <w:sz w:val="20"/>
          <w:szCs w:val="20"/>
        </w:rPr>
        <w:t xml:space="preserve"> April 2020 jam 14.00</w:t>
      </w:r>
    </w:p>
    <w:p w:rsidR="00E61E3F" w:rsidRDefault="00E61E3F" w:rsidP="002F350B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Tugas juga bisa diakses melalui Google Class Room dengan kode : </w:t>
      </w:r>
      <w:r w:rsidRPr="00E61E3F">
        <w:rPr>
          <w:rFonts w:ascii="Comic Sans MS" w:hAnsi="Comic Sans MS"/>
          <w:b/>
          <w:color w:val="1D1B11" w:themeColor="background2" w:themeShade="1A"/>
          <w:sz w:val="20"/>
          <w:szCs w:val="20"/>
        </w:rPr>
        <w:t>pp54ugg</w:t>
      </w:r>
    </w:p>
    <w:p w:rsidR="002F350B" w:rsidRDefault="002F350B" w:rsidP="002F350B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Tugas Tertulis dikumpulkan melalui :</w:t>
      </w:r>
    </w:p>
    <w:p w:rsidR="002F350B" w:rsidRDefault="002F350B" w:rsidP="002F350B">
      <w:pPr>
        <w:pStyle w:val="NoSpacing"/>
        <w:numPr>
          <w:ilvl w:val="0"/>
          <w:numId w:val="32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Email : </w:t>
      </w:r>
      <w:hyperlink r:id="rId13" w:history="1">
        <w:r w:rsidRPr="00C64CB9">
          <w:rPr>
            <w:rStyle w:val="Hyperlink"/>
            <w:rFonts w:ascii="Comic Sans MS" w:hAnsi="Comic Sans MS"/>
            <w:sz w:val="20"/>
            <w:szCs w:val="20"/>
          </w:rPr>
          <w:t>vivitsofiati326@gmail.com</w:t>
        </w:r>
      </w:hyperlink>
    </w:p>
    <w:p w:rsidR="00E61E3F" w:rsidRPr="00E61E3F" w:rsidRDefault="002F350B" w:rsidP="00E61E3F">
      <w:pPr>
        <w:pStyle w:val="NoSpacing"/>
        <w:numPr>
          <w:ilvl w:val="0"/>
          <w:numId w:val="32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WA &amp; No HP : 0823 1720 9801</w:t>
      </w:r>
    </w:p>
    <w:p w:rsidR="002F350B" w:rsidRDefault="002F350B" w:rsidP="002F350B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Tugas bisa dikumpulkan dalam bentuk soft file berupa word document / pdf, </w:t>
      </w:r>
    </w:p>
    <w:p w:rsidR="002F350B" w:rsidRDefault="002F350B" w:rsidP="002F350B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Tugas juga bisa dikerjakan pada kertas, ditulis tangan lalu difoto dikirim via wa, dan dikumpulkan pada saat masuk sekolah</w:t>
      </w:r>
      <w:r w:rsidR="00E61E3F">
        <w:rPr>
          <w:rFonts w:ascii="Comic Sans MS" w:hAnsi="Comic Sans MS"/>
          <w:sz w:val="20"/>
          <w:szCs w:val="20"/>
        </w:rPr>
        <w:t>.</w:t>
      </w:r>
    </w:p>
    <w:p w:rsidR="002F350B" w:rsidRPr="0047052F" w:rsidRDefault="002F350B" w:rsidP="0047052F">
      <w:pPr>
        <w:pStyle w:val="NoSpacing"/>
        <w:numPr>
          <w:ilvl w:val="0"/>
          <w:numId w:val="31"/>
        </w:numPr>
        <w:tabs>
          <w:tab w:val="left" w:pos="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Boleh dipraktikan di rumah, jika keadaan memungkinkan dan tidak memberatkan. Report praktikum be</w:t>
      </w:r>
      <w:r>
        <w:rPr>
          <w:rFonts w:ascii="Comic Sans MS" w:hAnsi="Comic Sans MS"/>
          <w:sz w:val="20"/>
          <w:szCs w:val="20"/>
        </w:rPr>
        <w:t>rbentuk video / foto langkah – langkah pengerjaan.</w:t>
      </w:r>
      <w:r>
        <w:rPr>
          <w:rFonts w:ascii="Comic Sans MS" w:hAnsi="Comic Sans MS"/>
          <w:sz w:val="20"/>
          <w:szCs w:val="20"/>
        </w:rPr>
        <w:t xml:space="preserve"> Bahan dan </w:t>
      </w:r>
      <w:r>
        <w:rPr>
          <w:rFonts w:ascii="Comic Sans MS" w:hAnsi="Comic Sans MS"/>
          <w:sz w:val="20"/>
          <w:szCs w:val="20"/>
        </w:rPr>
        <w:t>jenis wadah hidangan</w:t>
      </w:r>
      <w:r>
        <w:rPr>
          <w:rFonts w:ascii="Comic Sans MS" w:hAnsi="Comic Sans MS"/>
          <w:sz w:val="20"/>
          <w:szCs w:val="20"/>
        </w:rPr>
        <w:t xml:space="preserve"> boleh menggunakan bahan apa saja yang tersedia di rumah.</w:t>
      </w:r>
    </w:p>
    <w:p w:rsidR="0047052F" w:rsidRDefault="0047052F" w:rsidP="002F350B">
      <w:pPr>
        <w:pStyle w:val="NoSpacing"/>
        <w:tabs>
          <w:tab w:val="left" w:pos="0"/>
        </w:tabs>
        <w:ind w:left="720"/>
        <w:jc w:val="center"/>
        <w:rPr>
          <w:rFonts w:ascii="Bradley Hand ITC" w:hAnsi="Bradley Hand ITC"/>
          <w:b/>
          <w:color w:val="C00000"/>
          <w:sz w:val="24"/>
          <w:szCs w:val="24"/>
        </w:rPr>
      </w:pPr>
    </w:p>
    <w:p w:rsidR="002F350B" w:rsidRPr="004D1954" w:rsidRDefault="002F350B" w:rsidP="002F350B">
      <w:pPr>
        <w:pStyle w:val="NoSpacing"/>
        <w:tabs>
          <w:tab w:val="left" w:pos="0"/>
        </w:tabs>
        <w:ind w:left="720"/>
        <w:jc w:val="center"/>
        <w:rPr>
          <w:rFonts w:ascii="Bradley Hand ITC" w:hAnsi="Bradley Hand ITC"/>
          <w:b/>
          <w:color w:val="C00000"/>
          <w:sz w:val="24"/>
          <w:szCs w:val="24"/>
        </w:rPr>
      </w:pPr>
      <w:r w:rsidRPr="004D1954">
        <w:rPr>
          <w:rFonts w:ascii="Bradley Hand ITC" w:hAnsi="Bradley Hand ITC"/>
          <w:b/>
          <w:color w:val="C00000"/>
          <w:sz w:val="24"/>
          <w:szCs w:val="24"/>
        </w:rPr>
        <w:t xml:space="preserve">Happy meal &amp; always happy </w:t>
      </w:r>
      <w:r w:rsidRPr="004D1954">
        <w:rPr>
          <w:rFonts w:ascii="Bradley Hand ITC" w:hAnsi="Bradley Hand ITC"/>
          <w:b/>
          <w:color w:val="C00000"/>
          <w:sz w:val="24"/>
          <w:szCs w:val="24"/>
        </w:rPr>
        <w:sym w:font="Wingdings" w:char="F04A"/>
      </w:r>
      <w:bookmarkStart w:id="0" w:name="_GoBack"/>
      <w:bookmarkEnd w:id="0"/>
    </w:p>
    <w:sectPr w:rsidR="002F350B" w:rsidRPr="004D1954" w:rsidSect="00BD46E8">
      <w:headerReference w:type="default" r:id="rId14"/>
      <w:footerReference w:type="default" r:id="rId15"/>
      <w:pgSz w:w="11907" w:h="16840" w:code="9"/>
      <w:pgMar w:top="1418" w:right="1418" w:bottom="79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E5" w:rsidRPr="0093633E" w:rsidRDefault="009C6BE5" w:rsidP="0093633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C6BE5" w:rsidRPr="0093633E" w:rsidRDefault="009C6BE5" w:rsidP="0093633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9672"/>
      <w:docPartObj>
        <w:docPartGallery w:val="Page Numbers (Bottom of Page)"/>
        <w:docPartUnique/>
      </w:docPartObj>
    </w:sdtPr>
    <w:sdtEndPr/>
    <w:sdtContent>
      <w:p w:rsidR="0047052F" w:rsidRPr="003A6D53" w:rsidRDefault="0047052F" w:rsidP="0047052F">
        <w:pPr>
          <w:pStyle w:val="Footer"/>
          <w:pBdr>
            <w:top w:val="thinThickSmallGap" w:sz="24" w:space="0" w:color="622423"/>
          </w:pBdr>
          <w:tabs>
            <w:tab w:val="clear" w:pos="4680"/>
            <w:tab w:val="right" w:pos="9360"/>
          </w:tabs>
          <w:rPr>
            <w:rFonts w:ascii="Bradley Hand ITC" w:hAnsi="Bradley Hand ITC"/>
            <w:sz w:val="18"/>
            <w:szCs w:val="18"/>
          </w:rPr>
        </w:pPr>
        <w:r w:rsidRPr="003A6D53">
          <w:rPr>
            <w:rFonts w:ascii="Bradley Hand ITC" w:hAnsi="Bradley Hand ITC"/>
            <w:sz w:val="18"/>
            <w:szCs w:val="18"/>
          </w:rPr>
          <w:t>Digunakan di lingkungan sendiri</w:t>
        </w:r>
        <w:r w:rsidRPr="003A6D53">
          <w:rPr>
            <w:rFonts w:ascii="Bradley Hand ITC" w:hAnsi="Bradley Hand ITC"/>
            <w:sz w:val="18"/>
            <w:szCs w:val="18"/>
          </w:rPr>
          <w:tab/>
          <w:t xml:space="preserve"> Vivit Sofiati, S.Pd    </w:t>
        </w:r>
      </w:p>
      <w:p w:rsidR="008674F8" w:rsidRDefault="009C6BE5">
        <w:pPr>
          <w:pStyle w:val="Footer"/>
          <w:jc w:val="center"/>
        </w:pPr>
      </w:p>
    </w:sdtContent>
  </w:sdt>
  <w:p w:rsidR="008674F8" w:rsidRDefault="0086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E5" w:rsidRPr="0093633E" w:rsidRDefault="009C6BE5" w:rsidP="0093633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C6BE5" w:rsidRPr="0093633E" w:rsidRDefault="009C6BE5" w:rsidP="0093633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23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6E8" w:rsidRDefault="00BD46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0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46E8" w:rsidRDefault="00BD4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BF9"/>
    <w:multiLevelType w:val="hybridMultilevel"/>
    <w:tmpl w:val="3708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DB5"/>
    <w:multiLevelType w:val="hybridMultilevel"/>
    <w:tmpl w:val="9DD0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8F"/>
    <w:multiLevelType w:val="hybridMultilevel"/>
    <w:tmpl w:val="5EA2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10B"/>
    <w:multiLevelType w:val="hybridMultilevel"/>
    <w:tmpl w:val="E6DE8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6214"/>
    <w:multiLevelType w:val="hybridMultilevel"/>
    <w:tmpl w:val="A454C0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71FA"/>
    <w:multiLevelType w:val="hybridMultilevel"/>
    <w:tmpl w:val="9FE0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7B13"/>
    <w:multiLevelType w:val="hybridMultilevel"/>
    <w:tmpl w:val="DBD8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475"/>
    <w:multiLevelType w:val="hybridMultilevel"/>
    <w:tmpl w:val="01E8774C"/>
    <w:lvl w:ilvl="0" w:tplc="2BDA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C90FB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D89"/>
    <w:multiLevelType w:val="hybridMultilevel"/>
    <w:tmpl w:val="1A2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F04"/>
    <w:multiLevelType w:val="hybridMultilevel"/>
    <w:tmpl w:val="305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E6A0E"/>
    <w:multiLevelType w:val="hybridMultilevel"/>
    <w:tmpl w:val="A6E8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57B9"/>
    <w:multiLevelType w:val="hybridMultilevel"/>
    <w:tmpl w:val="2CA8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657"/>
    <w:multiLevelType w:val="hybridMultilevel"/>
    <w:tmpl w:val="27B23A14"/>
    <w:lvl w:ilvl="0" w:tplc="B820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36D95"/>
    <w:multiLevelType w:val="hybridMultilevel"/>
    <w:tmpl w:val="5B66A9C2"/>
    <w:lvl w:ilvl="0" w:tplc="99E8F97E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9936EB"/>
    <w:multiLevelType w:val="hybridMultilevel"/>
    <w:tmpl w:val="390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26C1"/>
    <w:multiLevelType w:val="hybridMultilevel"/>
    <w:tmpl w:val="CE3C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CF7"/>
    <w:multiLevelType w:val="hybridMultilevel"/>
    <w:tmpl w:val="C028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147B4"/>
    <w:multiLevelType w:val="hybridMultilevel"/>
    <w:tmpl w:val="2898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9288E"/>
    <w:multiLevelType w:val="hybridMultilevel"/>
    <w:tmpl w:val="05DE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97B61"/>
    <w:multiLevelType w:val="hybridMultilevel"/>
    <w:tmpl w:val="1030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1873"/>
    <w:multiLevelType w:val="hybridMultilevel"/>
    <w:tmpl w:val="78A23EBC"/>
    <w:lvl w:ilvl="0" w:tplc="99E8F97E">
      <w:start w:val="1"/>
      <w:numFmt w:val="lowerLetter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5E7F42"/>
    <w:multiLevelType w:val="hybridMultilevel"/>
    <w:tmpl w:val="C5C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257F"/>
    <w:multiLevelType w:val="hybridMultilevel"/>
    <w:tmpl w:val="5B5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618E"/>
    <w:multiLevelType w:val="hybridMultilevel"/>
    <w:tmpl w:val="BB22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5A9C"/>
    <w:multiLevelType w:val="hybridMultilevel"/>
    <w:tmpl w:val="B84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357DB"/>
    <w:multiLevelType w:val="hybridMultilevel"/>
    <w:tmpl w:val="798EA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6AAA"/>
    <w:multiLevelType w:val="hybridMultilevel"/>
    <w:tmpl w:val="8B9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71F28"/>
    <w:multiLevelType w:val="hybridMultilevel"/>
    <w:tmpl w:val="E25C8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F2CE5"/>
    <w:multiLevelType w:val="hybridMultilevel"/>
    <w:tmpl w:val="FF7A9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06F1"/>
    <w:multiLevelType w:val="hybridMultilevel"/>
    <w:tmpl w:val="15908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863F3"/>
    <w:multiLevelType w:val="hybridMultilevel"/>
    <w:tmpl w:val="4008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16627"/>
    <w:multiLevelType w:val="hybridMultilevel"/>
    <w:tmpl w:val="0F7C5146"/>
    <w:lvl w:ilvl="0" w:tplc="FE2EA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11"/>
  </w:num>
  <w:num w:numId="5">
    <w:abstractNumId w:val="30"/>
  </w:num>
  <w:num w:numId="6">
    <w:abstractNumId w:val="0"/>
  </w:num>
  <w:num w:numId="7">
    <w:abstractNumId w:val="9"/>
  </w:num>
  <w:num w:numId="8">
    <w:abstractNumId w:val="15"/>
  </w:num>
  <w:num w:numId="9">
    <w:abstractNumId w:val="22"/>
  </w:num>
  <w:num w:numId="10">
    <w:abstractNumId w:val="23"/>
  </w:num>
  <w:num w:numId="11">
    <w:abstractNumId w:val="25"/>
  </w:num>
  <w:num w:numId="12">
    <w:abstractNumId w:val="14"/>
  </w:num>
  <w:num w:numId="13">
    <w:abstractNumId w:val="24"/>
  </w:num>
  <w:num w:numId="14">
    <w:abstractNumId w:val="3"/>
  </w:num>
  <w:num w:numId="15">
    <w:abstractNumId w:val="27"/>
  </w:num>
  <w:num w:numId="16">
    <w:abstractNumId w:val="5"/>
  </w:num>
  <w:num w:numId="17">
    <w:abstractNumId w:val="2"/>
  </w:num>
  <w:num w:numId="18">
    <w:abstractNumId w:val="26"/>
  </w:num>
  <w:num w:numId="19">
    <w:abstractNumId w:val="1"/>
  </w:num>
  <w:num w:numId="20">
    <w:abstractNumId w:val="17"/>
  </w:num>
  <w:num w:numId="21">
    <w:abstractNumId w:val="6"/>
  </w:num>
  <w:num w:numId="22">
    <w:abstractNumId w:val="18"/>
  </w:num>
  <w:num w:numId="23">
    <w:abstractNumId w:val="4"/>
  </w:num>
  <w:num w:numId="24">
    <w:abstractNumId w:val="29"/>
  </w:num>
  <w:num w:numId="25">
    <w:abstractNumId w:val="8"/>
  </w:num>
  <w:num w:numId="26">
    <w:abstractNumId w:val="21"/>
  </w:num>
  <w:num w:numId="27">
    <w:abstractNumId w:val="28"/>
  </w:num>
  <w:num w:numId="28">
    <w:abstractNumId w:val="12"/>
  </w:num>
  <w:num w:numId="29">
    <w:abstractNumId w:val="19"/>
  </w:num>
  <w:num w:numId="30">
    <w:abstractNumId w:val="10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C55"/>
    <w:rsid w:val="00277E06"/>
    <w:rsid w:val="002F350B"/>
    <w:rsid w:val="003A68E3"/>
    <w:rsid w:val="00402FEB"/>
    <w:rsid w:val="0047052F"/>
    <w:rsid w:val="0049215C"/>
    <w:rsid w:val="005045E9"/>
    <w:rsid w:val="005120BB"/>
    <w:rsid w:val="00525E6D"/>
    <w:rsid w:val="0059254D"/>
    <w:rsid w:val="006E4024"/>
    <w:rsid w:val="007B1A5C"/>
    <w:rsid w:val="00802C55"/>
    <w:rsid w:val="00822793"/>
    <w:rsid w:val="008346E0"/>
    <w:rsid w:val="008674F8"/>
    <w:rsid w:val="008A2187"/>
    <w:rsid w:val="00935BF9"/>
    <w:rsid w:val="0093633E"/>
    <w:rsid w:val="0094484B"/>
    <w:rsid w:val="00990459"/>
    <w:rsid w:val="009C6BE5"/>
    <w:rsid w:val="00A8669B"/>
    <w:rsid w:val="00AC2279"/>
    <w:rsid w:val="00AC3764"/>
    <w:rsid w:val="00AD2A43"/>
    <w:rsid w:val="00AE2ACA"/>
    <w:rsid w:val="00B320AB"/>
    <w:rsid w:val="00B83110"/>
    <w:rsid w:val="00BD46E8"/>
    <w:rsid w:val="00BF6882"/>
    <w:rsid w:val="00C854B2"/>
    <w:rsid w:val="00CA72F4"/>
    <w:rsid w:val="00CF59D7"/>
    <w:rsid w:val="00D2790A"/>
    <w:rsid w:val="00E61E3F"/>
    <w:rsid w:val="00E74314"/>
    <w:rsid w:val="00E845CD"/>
    <w:rsid w:val="00F12CFF"/>
    <w:rsid w:val="00F8209F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B723"/>
  <w15:docId w15:val="{C67DC596-A394-470B-99B6-CDA099BE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02C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02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3E"/>
  </w:style>
  <w:style w:type="paragraph" w:styleId="Footer">
    <w:name w:val="footer"/>
    <w:basedOn w:val="Normal"/>
    <w:link w:val="FooterChar"/>
    <w:uiPriority w:val="99"/>
    <w:unhideWhenUsed/>
    <w:rsid w:val="0093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3E"/>
  </w:style>
  <w:style w:type="paragraph" w:styleId="ListParagraph">
    <w:name w:val="List Paragraph"/>
    <w:basedOn w:val="Normal"/>
    <w:uiPriority w:val="34"/>
    <w:qFormat/>
    <w:rsid w:val="00E74314"/>
    <w:pPr>
      <w:ind w:left="720"/>
      <w:contextualSpacing/>
    </w:pPr>
  </w:style>
  <w:style w:type="character" w:styleId="Hyperlink">
    <w:name w:val="Hyperlink"/>
    <w:uiPriority w:val="99"/>
    <w:unhideWhenUsed/>
    <w:rsid w:val="002F3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vivitsofiati32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SANGKURIANG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Vivit Soviati S.Pd</cp:lastModifiedBy>
  <cp:revision>22</cp:revision>
  <dcterms:created xsi:type="dcterms:W3CDTF">2016-09-04T02:57:00Z</dcterms:created>
  <dcterms:modified xsi:type="dcterms:W3CDTF">2020-03-22T17:02:00Z</dcterms:modified>
</cp:coreProperties>
</file>